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2E3C" w:rsidRDefault="00332E3C" w:rsidP="00332E3C">
      <w:pPr>
        <w:spacing w:after="0"/>
        <w:jc w:val="center"/>
        <w:outlineLvl w:val="1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T.C.</w:t>
      </w:r>
    </w:p>
    <w:p w:rsidR="00332E3C" w:rsidRDefault="00332E3C" w:rsidP="00332E3C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MİLLÎ EĞİTİM BAKANLIĞI</w:t>
      </w:r>
    </w:p>
    <w:p w:rsidR="00332E3C" w:rsidRDefault="00332E3C" w:rsidP="00332E3C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Öğretmen Yetiştirme ve Geliştirme Genel Müdürlüğü</w:t>
      </w:r>
    </w:p>
    <w:p w:rsidR="00332E3C" w:rsidRDefault="00332E3C" w:rsidP="00332E3C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332E3C" w:rsidRDefault="00332E3C" w:rsidP="00332E3C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Mesleki Gelişim Programı</w:t>
      </w:r>
    </w:p>
    <w:p w:rsidR="000A17EC" w:rsidRDefault="000A17EC" w:rsidP="00332E3C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332E3C" w:rsidRPr="00332E3C" w:rsidTr="00A3261A">
        <w:trPr>
          <w:trHeight w:val="80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E3C" w:rsidRPr="00332E3C" w:rsidRDefault="00332E3C" w:rsidP="000A17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E3C">
              <w:rPr>
                <w:rFonts w:ascii="Times New Roman" w:eastAsia="Calibri" w:hAnsi="Times New Roman" w:cs="Times New Roman"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E3C" w:rsidRPr="00332E3C" w:rsidRDefault="00332E3C" w:rsidP="000A17EC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E3C">
              <w:rPr>
                <w:rFonts w:ascii="Times New Roman" w:eastAsia="Calibri" w:hAnsi="Times New Roman" w:cs="Times New Roman"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E3C" w:rsidRPr="00332E3C" w:rsidRDefault="00332E3C" w:rsidP="000A17EC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E3C">
              <w:rPr>
                <w:rFonts w:ascii="Times New Roman" w:eastAsia="Calibri" w:hAnsi="Times New Roman" w:cs="Times New Roman"/>
                <w:sz w:val="24"/>
                <w:szCs w:val="24"/>
              </w:rPr>
              <w:t>KODU</w:t>
            </w:r>
          </w:p>
        </w:tc>
      </w:tr>
      <w:tr w:rsidR="00332E3C" w:rsidRPr="00332E3C" w:rsidTr="00A3261A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E3C" w:rsidRPr="00332E3C" w:rsidRDefault="00332E3C" w:rsidP="000A17EC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E3C" w:rsidRPr="00332E3C" w:rsidRDefault="00332E3C" w:rsidP="000A17EC">
            <w:pPr>
              <w:tabs>
                <w:tab w:val="left" w:pos="390"/>
              </w:tabs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2E3C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proofErr w:type="spellStart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Mebbis</w:t>
            </w:r>
            <w:proofErr w:type="spellEnd"/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Kullanım Kursu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E3C" w:rsidRPr="00332E3C" w:rsidRDefault="00332E3C" w:rsidP="000A17EC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1.01.01.02.008</w:t>
            </w:r>
          </w:p>
        </w:tc>
      </w:tr>
    </w:tbl>
    <w:p w:rsidR="00332E3C" w:rsidRDefault="00332E3C" w:rsidP="00332E3C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332E3C" w:rsidRDefault="00332E3C" w:rsidP="00332E3C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332E3C" w:rsidRDefault="00332E3C" w:rsidP="00332E3C">
      <w:pPr>
        <w:numPr>
          <w:ilvl w:val="0"/>
          <w:numId w:val="1"/>
        </w:num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ETKİNLİĞİN ADI </w:t>
      </w:r>
    </w:p>
    <w:p w:rsidR="00332E3C" w:rsidRDefault="00332E3C" w:rsidP="00332E3C">
      <w:pPr>
        <w:spacing w:after="0"/>
        <w:ind w:left="3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MEBBİS Kullanımı Kursu</w:t>
      </w:r>
    </w:p>
    <w:p w:rsidR="00332E3C" w:rsidRDefault="00332E3C" w:rsidP="00332E3C">
      <w:pPr>
        <w:numPr>
          <w:ilvl w:val="0"/>
          <w:numId w:val="1"/>
        </w:num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ETKİNLİĞİN AMAÇLARI</w:t>
      </w:r>
    </w:p>
    <w:p w:rsidR="00332E3C" w:rsidRDefault="00332E3C" w:rsidP="003D26B3">
      <w:pPr>
        <w:autoSpaceDN w:val="0"/>
        <w:spacing w:after="0" w:line="240" w:lineRule="auto"/>
        <w:ind w:left="720" w:right="-567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Bu faaliyeti başarı ile tamamlayan her kursiyer; </w:t>
      </w:r>
    </w:p>
    <w:p w:rsidR="00332E3C" w:rsidRDefault="00332E3C" w:rsidP="00332E3C">
      <w:pPr>
        <w:numPr>
          <w:ilvl w:val="0"/>
          <w:numId w:val="2"/>
        </w:numPr>
        <w:autoSpaceDN w:val="0"/>
        <w:spacing w:after="0" w:line="240" w:lineRule="auto"/>
        <w:ind w:right="-567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Teknoloji araç ve gereçlerini kurmasını bilir ve gerekli bağlantılarını yapar.</w:t>
      </w:r>
    </w:p>
    <w:p w:rsidR="00332E3C" w:rsidRDefault="00332E3C" w:rsidP="00332E3C">
      <w:pPr>
        <w:numPr>
          <w:ilvl w:val="0"/>
          <w:numId w:val="2"/>
        </w:numPr>
        <w:autoSpaceDN w:val="0"/>
        <w:spacing w:after="0" w:line="240" w:lineRule="auto"/>
        <w:ind w:right="-567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Teknoloji araç ve gereçlerinin ayarlarını yapar.</w:t>
      </w:r>
    </w:p>
    <w:p w:rsidR="00332E3C" w:rsidRDefault="00332E3C" w:rsidP="00332E3C">
      <w:pPr>
        <w:numPr>
          <w:ilvl w:val="0"/>
          <w:numId w:val="2"/>
        </w:numPr>
        <w:autoSpaceDN w:val="0"/>
        <w:spacing w:after="0" w:line="240" w:lineRule="auto"/>
        <w:ind w:right="-567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Teknoloji araç ve gereçlerinin kullanımında karşılaşılan sorunların çözümünü bilir.</w:t>
      </w:r>
    </w:p>
    <w:p w:rsidR="00332E3C" w:rsidRDefault="00332E3C" w:rsidP="00332E3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Milli Eğitim Bakanlığının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Mebbis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modüllerine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giriş yapar.</w:t>
      </w:r>
    </w:p>
    <w:p w:rsidR="00332E3C" w:rsidRDefault="00332E3C" w:rsidP="00332E3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Mebbis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Modülleri içeresindeki uygulamalarını raporlar.</w:t>
      </w:r>
    </w:p>
    <w:p w:rsidR="00332E3C" w:rsidRDefault="00332E3C" w:rsidP="00332E3C">
      <w:pPr>
        <w:numPr>
          <w:ilvl w:val="0"/>
          <w:numId w:val="2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Personel özlük ve işlemlerinin yürütülmesini sağlar.</w:t>
      </w:r>
    </w:p>
    <w:p w:rsidR="00332E3C" w:rsidRDefault="00332E3C" w:rsidP="00332E3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E-yaygın otomasyonunu kavrar.</w:t>
      </w:r>
    </w:p>
    <w:p w:rsidR="00332E3C" w:rsidRDefault="00332E3C" w:rsidP="00332E3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E-yaygın İstatistik raporlama ekranı bileşenlerini kullanır.</w:t>
      </w:r>
    </w:p>
    <w:p w:rsidR="00332E3C" w:rsidRDefault="00332E3C" w:rsidP="00332E3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E- Okul Modüllerine giriş yapar.</w:t>
      </w:r>
    </w:p>
    <w:p w:rsidR="00332E3C" w:rsidRDefault="00332E3C" w:rsidP="00332E3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E-Okul Modülleri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Modülleri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içerisindeki uygulamalarını raporlar.</w:t>
      </w:r>
    </w:p>
    <w:p w:rsidR="00332E3C" w:rsidRDefault="00332E3C" w:rsidP="00332E3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E-Okul Modülünden kullanıcı tanımlayabilir.</w:t>
      </w:r>
    </w:p>
    <w:p w:rsidR="00332E3C" w:rsidRDefault="00332E3C" w:rsidP="00332E3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Tefbis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otomasyonuna giriş yapar.</w:t>
      </w:r>
    </w:p>
    <w:p w:rsidR="00332E3C" w:rsidRDefault="00332E3C" w:rsidP="00332E3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Tefbis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Modülleri içerisindeki uygulamalarını raporlar.</w:t>
      </w:r>
    </w:p>
    <w:p w:rsidR="00332E3C" w:rsidRDefault="00332E3C" w:rsidP="00332E3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Tefbis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Modülünden kullanıcı tanımlayabilir.</w:t>
      </w:r>
    </w:p>
    <w:p w:rsidR="00332E3C" w:rsidRDefault="00332E3C" w:rsidP="00332E3C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E-posta tanımını bilir.</w:t>
      </w:r>
    </w:p>
    <w:p w:rsidR="00332E3C" w:rsidRDefault="00332E3C" w:rsidP="00332E3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E posta okur, kaydeder ve siler.</w:t>
      </w:r>
    </w:p>
    <w:p w:rsidR="00332E3C" w:rsidRDefault="00332E3C" w:rsidP="00332E3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Gereksiz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spam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) e-postalar hakkında bilgi sahibi olur.</w:t>
      </w:r>
    </w:p>
    <w:p w:rsidR="00332E3C" w:rsidRDefault="00332E3C" w:rsidP="00332E3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Anlık e-posta programlarını kullanır.</w:t>
      </w:r>
    </w:p>
    <w:p w:rsidR="00332E3C" w:rsidRDefault="00332E3C" w:rsidP="00332E3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E-posta güvenliğini sağlar.</w:t>
      </w:r>
    </w:p>
    <w:p w:rsidR="00332E3C" w:rsidRDefault="00332E3C" w:rsidP="00332E3C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Windows işletim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sistemi’nin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sürümleri arasındaki farklılıklarını öğrenir.</w:t>
      </w:r>
    </w:p>
    <w:p w:rsidR="00332E3C" w:rsidRDefault="00332E3C" w:rsidP="00332E3C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Sistem araçları ve gelişmiş seçeneklerini bilir.</w:t>
      </w:r>
    </w:p>
    <w:p w:rsidR="00332E3C" w:rsidRDefault="00332E3C" w:rsidP="00332E3C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Sistem özelliklerini değiştirir.</w:t>
      </w:r>
    </w:p>
    <w:p w:rsidR="00332E3C" w:rsidRDefault="00332E3C" w:rsidP="00332E3C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Aygıt yöneticisini kullanır.</w:t>
      </w:r>
    </w:p>
    <w:p w:rsidR="00332E3C" w:rsidRDefault="00332E3C" w:rsidP="00332E3C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Ağ ortamında dosya ve klasör paylaşır</w:t>
      </w:r>
    </w:p>
    <w:p w:rsidR="00332E3C" w:rsidRDefault="00332E3C" w:rsidP="00332E3C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Ağ ortamında dosya ve klasör arar.</w:t>
      </w:r>
    </w:p>
    <w:p w:rsidR="00332E3C" w:rsidRDefault="00332E3C" w:rsidP="00332E3C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Ağ ortamında yazıcı kullanımını yapar.</w:t>
      </w:r>
    </w:p>
    <w:p w:rsidR="00332E3C" w:rsidRDefault="00332E3C" w:rsidP="00332E3C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Ağ ortamında bilgi güvenliğini sağlar.</w:t>
      </w:r>
    </w:p>
    <w:p w:rsidR="00332E3C" w:rsidRDefault="00332E3C" w:rsidP="00332E3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Kurtarma Seçeneklerini bilir ve yedekleme yapar.</w:t>
      </w:r>
    </w:p>
    <w:p w:rsidR="00292E6F" w:rsidRDefault="00292E6F" w:rsidP="00292E6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32E3C" w:rsidRDefault="00332E3C" w:rsidP="00332E3C">
      <w:pPr>
        <w:autoSpaceDE w:val="0"/>
        <w:autoSpaceDN w:val="0"/>
        <w:adjustRightInd w:val="0"/>
        <w:spacing w:after="0"/>
        <w:ind w:left="709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32E3C" w:rsidRDefault="00332E3C" w:rsidP="00332E3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ETKİNLİĞİN SÜRESİ</w:t>
      </w:r>
    </w:p>
    <w:p w:rsidR="00332E3C" w:rsidRDefault="00332E3C" w:rsidP="00332E3C">
      <w:pPr>
        <w:spacing w:after="0"/>
        <w:ind w:firstLine="502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Faaliyetin süresi 30 ders saatidir.</w:t>
      </w:r>
    </w:p>
    <w:p w:rsidR="00332E3C" w:rsidRDefault="00332E3C" w:rsidP="00332E3C">
      <w:pPr>
        <w:numPr>
          <w:ilvl w:val="0"/>
          <w:numId w:val="1"/>
        </w:numPr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ETKİNLİĞİN HEDEF KİTLESİ</w:t>
      </w:r>
    </w:p>
    <w:p w:rsidR="00332E3C" w:rsidRDefault="00332E3C" w:rsidP="00332E3C">
      <w:pPr>
        <w:spacing w:after="0"/>
        <w:ind w:firstLine="50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İl/İlçe MEBBİS Yöneticileri</w:t>
      </w:r>
    </w:p>
    <w:p w:rsidR="00332E3C" w:rsidRDefault="00332E3C" w:rsidP="00332E3C">
      <w:pPr>
        <w:spacing w:after="0"/>
        <w:ind w:firstLine="502"/>
        <w:contextualSpacing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</w:p>
    <w:p w:rsidR="00332E3C" w:rsidRDefault="00332E3C" w:rsidP="00332E3C">
      <w:pPr>
        <w:numPr>
          <w:ilvl w:val="0"/>
          <w:numId w:val="1"/>
        </w:num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ETKİNLİĞİN UYGULANMASI İLE İLGİLİ AÇIKLAMALAR.</w:t>
      </w:r>
    </w:p>
    <w:p w:rsidR="00332E3C" w:rsidRDefault="00332E3C" w:rsidP="00332E3C">
      <w:pPr>
        <w:numPr>
          <w:ilvl w:val="0"/>
          <w:numId w:val="2"/>
        </w:numPr>
        <w:autoSpaceDN w:val="0"/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Bu etkinlik;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Mebbis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Yöneticilerinin  ”Modüllerin ve Bilişim Teknolojilerinin Kullanımı” konusunda bilgilendirmek amacıyla düzenlenmiştir.</w:t>
      </w:r>
    </w:p>
    <w:p w:rsidR="00332E3C" w:rsidRDefault="00332E3C" w:rsidP="00332E3C">
      <w:pPr>
        <w:numPr>
          <w:ilvl w:val="0"/>
          <w:numId w:val="2"/>
        </w:numPr>
        <w:autoSpaceDN w:val="0"/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görevlisi olarak ”Modüllerin ve Bilişim Teknolojilerinin Kullanımı” alanında uzman personel görevlendirilecektir.</w:t>
      </w:r>
    </w:p>
    <w:p w:rsidR="00332E3C" w:rsidRDefault="00332E3C" w:rsidP="00332E3C">
      <w:pPr>
        <w:numPr>
          <w:ilvl w:val="0"/>
          <w:numId w:val="2"/>
        </w:numPr>
        <w:autoSpaceDN w:val="0"/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Bu faaliyet sadece mahalli olarak düzenlenecektir.</w:t>
      </w:r>
    </w:p>
    <w:p w:rsidR="00332E3C" w:rsidRDefault="00332E3C" w:rsidP="00332E3C">
      <w:pPr>
        <w:numPr>
          <w:ilvl w:val="0"/>
          <w:numId w:val="2"/>
        </w:numPr>
        <w:autoSpaceDN w:val="0"/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Sınıf ortamı katılımcıların etkin iletişim kurabileceği biçimde düzenlenecektir.</w:t>
      </w:r>
    </w:p>
    <w:p w:rsidR="00332E3C" w:rsidRDefault="00332E3C" w:rsidP="00332E3C">
      <w:pPr>
        <w:numPr>
          <w:ilvl w:val="0"/>
          <w:numId w:val="2"/>
        </w:num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En az 1024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Kbps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internet bağlantısı ve 20 kursiyer bilgisayarı bulunan, bilgisayar özellikleri birbirinin aynısı olan eğitim merkezlerine planlama yapılacaktır. </w:t>
      </w:r>
    </w:p>
    <w:p w:rsidR="00332E3C" w:rsidRDefault="00332E3C" w:rsidP="00332E3C">
      <w:pPr>
        <w:numPr>
          <w:ilvl w:val="0"/>
          <w:numId w:val="2"/>
        </w:num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Katılımcı sayısı dikkate alınarak ortamda gerekli ışık ve ses düzeni sağlanacaktır. </w:t>
      </w:r>
    </w:p>
    <w:p w:rsidR="00332E3C" w:rsidRDefault="00332E3C" w:rsidP="00332E3C">
      <w:pPr>
        <w:numPr>
          <w:ilvl w:val="0"/>
          <w:numId w:val="2"/>
        </w:num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Sınıflarda kursiyer sayısı kadar bilgisayar, Bir öğretmen bilgisayarı, 1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projeksiyon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olmasına, her grup için katılımcı sayısının 20 kişiyi geçmemesine özen gösterilecektir.</w:t>
      </w:r>
    </w:p>
    <w:p w:rsidR="00332E3C" w:rsidRDefault="00332E3C" w:rsidP="00332E3C">
      <w:pPr>
        <w:numPr>
          <w:ilvl w:val="0"/>
          <w:numId w:val="2"/>
        </w:num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Faaliyetin başlangıcında katılımcıların hazır bulunuşluk düzeylerini ölçmek amacıyla 25 sorudan oluşan ön test, bitiminde ise 50 soruluk son test uygulanacak ve böylelikle faaliyetten elde edilen kazanımlar belirlenmiş olacaktır.</w:t>
      </w:r>
    </w:p>
    <w:p w:rsidR="00332E3C" w:rsidRDefault="00332E3C" w:rsidP="00332E3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32E3C" w:rsidRDefault="00332E3C" w:rsidP="00332E3C">
      <w:pPr>
        <w:spacing w:after="0"/>
        <w:ind w:left="502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32E3C" w:rsidRDefault="00332E3C" w:rsidP="00332E3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ETKİNLİĞİN İÇERİĞİ</w:t>
      </w:r>
    </w:p>
    <w:p w:rsidR="00332E3C" w:rsidRDefault="00332E3C" w:rsidP="00332E3C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Konuların Dağılım Tablosu</w:t>
      </w:r>
    </w:p>
    <w:tbl>
      <w:tblPr>
        <w:tblW w:w="8790" w:type="dxa"/>
        <w:tblInd w:w="17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6805"/>
        <w:gridCol w:w="1985"/>
      </w:tblGrid>
      <w:tr w:rsidR="00332E3C" w:rsidTr="000A17EC">
        <w:trPr>
          <w:trHeight w:val="364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  <w:hideMark/>
          </w:tcPr>
          <w:p w:rsidR="00332E3C" w:rsidRDefault="00332E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332E3C" w:rsidRDefault="00332E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Süre</w:t>
            </w:r>
          </w:p>
          <w:p w:rsidR="00332E3C" w:rsidRDefault="00332E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(Ders Saati)</w:t>
            </w:r>
          </w:p>
        </w:tc>
      </w:tr>
      <w:tr w:rsidR="00332E3C" w:rsidTr="000A17EC">
        <w:trPr>
          <w:trHeight w:val="364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  <w:hideMark/>
          </w:tcPr>
          <w:p w:rsidR="00332E3C" w:rsidRDefault="00332E3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Ön Test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332E3C" w:rsidRDefault="00332E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332E3C" w:rsidTr="000A17EC">
        <w:trPr>
          <w:trHeight w:val="1768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332E3C" w:rsidRDefault="00332E3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Bilgi Teknolojisi Araçlarının Kurulum ve Ayarları</w:t>
            </w:r>
          </w:p>
          <w:p w:rsidR="00332E3C" w:rsidRDefault="00332E3C">
            <w:pPr>
              <w:numPr>
                <w:ilvl w:val="0"/>
                <w:numId w:val="3"/>
              </w:numPr>
              <w:autoSpaceDN w:val="0"/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Teknoloji araç ve gereçlerini kurma.</w:t>
            </w:r>
          </w:p>
          <w:p w:rsidR="00332E3C" w:rsidRDefault="00332E3C">
            <w:pPr>
              <w:numPr>
                <w:ilvl w:val="0"/>
                <w:numId w:val="3"/>
              </w:numPr>
              <w:autoSpaceDN w:val="0"/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Teknoloji araç ve gereçlerinin ayarları.</w:t>
            </w:r>
            <w:proofErr w:type="gramEnd"/>
          </w:p>
          <w:p w:rsidR="00332E3C" w:rsidRDefault="00332E3C">
            <w:pPr>
              <w:numPr>
                <w:ilvl w:val="0"/>
                <w:numId w:val="3"/>
              </w:numPr>
              <w:autoSpaceDN w:val="0"/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Teknoloji araç ve gereçlerinin kullanımında karşılaşılan </w:t>
            </w:r>
          </w:p>
          <w:p w:rsidR="00332E3C" w:rsidRDefault="00332E3C">
            <w:pPr>
              <w:autoSpaceDN w:val="0"/>
              <w:spacing w:after="0"/>
              <w:ind w:left="1080" w:right="-56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sorunlar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332E3C" w:rsidRPr="00292E6F" w:rsidRDefault="00332E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92E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332E3C" w:rsidTr="000A17EC">
        <w:trPr>
          <w:trHeight w:val="1822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332E3C" w:rsidRDefault="00332E3C">
            <w:pPr>
              <w:tabs>
                <w:tab w:val="left" w:pos="0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Mebbis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Modülleri</w:t>
            </w:r>
          </w:p>
          <w:p w:rsidR="00332E3C" w:rsidRDefault="00332E3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Milli Eğitim Bakanlığının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Mebbis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modüllerine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giriş.</w:t>
            </w:r>
          </w:p>
          <w:p w:rsidR="00332E3C" w:rsidRDefault="00332E3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Mebbis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Modülleri içeresindeki uygulamalarını raporlamak.</w:t>
            </w:r>
          </w:p>
          <w:p w:rsidR="00332E3C" w:rsidRDefault="00332E3C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Personel özlük ve işlemlerinin yürütülmesi.</w:t>
            </w:r>
            <w:proofErr w:type="gram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332E3C" w:rsidRPr="000A17EC" w:rsidRDefault="000A17E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0A17EC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6</w:t>
            </w:r>
          </w:p>
        </w:tc>
      </w:tr>
      <w:tr w:rsidR="00332E3C" w:rsidTr="000A17EC">
        <w:trPr>
          <w:trHeight w:val="1321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332E3C" w:rsidRDefault="00332E3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E-Yaygın Otomasyon</w:t>
            </w:r>
          </w:p>
          <w:p w:rsidR="00332E3C" w:rsidRDefault="00332E3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E-yaygın otomasyonunu.</w:t>
            </w:r>
          </w:p>
          <w:p w:rsidR="00332E3C" w:rsidRDefault="00332E3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E-yaygın İstatistik raporlama ekranı bileşenleri.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332E3C" w:rsidRPr="00292E6F" w:rsidRDefault="00332E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92E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332E3C" w:rsidTr="000A17EC">
        <w:trPr>
          <w:trHeight w:val="2642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332E3C" w:rsidRDefault="00332E3C">
            <w:pPr>
              <w:spacing w:after="1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E-posta Hizmetleri</w:t>
            </w:r>
          </w:p>
          <w:p w:rsidR="00332E3C" w:rsidRDefault="00332E3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E-posta tanımı.</w:t>
            </w:r>
          </w:p>
          <w:p w:rsidR="00332E3C" w:rsidRDefault="00332E3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 posta okuma, kaydetme ve silme.</w:t>
            </w:r>
          </w:p>
          <w:p w:rsidR="00332E3C" w:rsidRDefault="00332E3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Gereksiz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spam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) e-postalar.</w:t>
            </w:r>
          </w:p>
          <w:p w:rsidR="00332E3C" w:rsidRDefault="00332E3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Anlık e-posta programları.</w:t>
            </w:r>
          </w:p>
          <w:p w:rsidR="00332E3C" w:rsidRDefault="00332E3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E-posta güvenliği.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332E3C" w:rsidRPr="00292E6F" w:rsidRDefault="00706DF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332E3C" w:rsidTr="000A17EC">
        <w:trPr>
          <w:trHeight w:val="408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E3C" w:rsidRDefault="00332E3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Tefbis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Modülleri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</w:p>
          <w:p w:rsidR="00332E3C" w:rsidRDefault="00332E3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Tefbis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otomasyonuna giriş.</w:t>
            </w:r>
          </w:p>
          <w:p w:rsidR="00332E3C" w:rsidRDefault="00332E3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Tefbis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Modülleri içerisindeki uygulamalar.</w:t>
            </w:r>
          </w:p>
          <w:p w:rsidR="00332E3C" w:rsidRDefault="00332E3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Tefbis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Modülünden kullanıcı tanımlama.</w:t>
            </w:r>
          </w:p>
          <w:p w:rsidR="00332E3C" w:rsidRDefault="00332E3C">
            <w:pPr>
              <w:spacing w:after="0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2E3C" w:rsidRPr="00292E6F" w:rsidRDefault="00332E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92E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332E3C" w:rsidTr="000A17EC">
        <w:trPr>
          <w:trHeight w:val="688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32E3C" w:rsidRDefault="00332E3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E-Okul Modülleri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</w:p>
          <w:p w:rsidR="00332E3C" w:rsidRDefault="00332E3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E- Okul Modüllerine giriş.</w:t>
            </w:r>
          </w:p>
          <w:p w:rsidR="00332E3C" w:rsidRDefault="00332E3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E-Okul Modülleri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Modülleri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içerisindeki uygulamalarını raporlama.</w:t>
            </w:r>
          </w:p>
          <w:p w:rsidR="00332E3C" w:rsidRDefault="00332E3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E-Okul Modülünden kullanıcı tanımlama.</w:t>
            </w:r>
          </w:p>
          <w:p w:rsidR="00332E3C" w:rsidRDefault="00332E3C">
            <w:pPr>
              <w:spacing w:after="0"/>
              <w:ind w:left="72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332E3C" w:rsidRPr="00292E6F" w:rsidRDefault="00332E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92E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332E3C" w:rsidTr="000A17EC">
        <w:trPr>
          <w:trHeight w:val="408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2E3C" w:rsidRDefault="00332E3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Örnek Ders Anlatımlarının İncelemesi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2E3C" w:rsidRPr="00292E6F" w:rsidRDefault="00332E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92E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332E3C" w:rsidTr="000A17EC">
        <w:trPr>
          <w:trHeight w:val="408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2E3C" w:rsidRDefault="00332E3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Bulunan/Hazırlanan Materyali Kullanarak Bir Dersin Planlanması, Hazırlanması ve Sunulması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2E3C" w:rsidRPr="00292E6F" w:rsidRDefault="00332E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92E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332E3C" w:rsidTr="000A17EC">
        <w:trPr>
          <w:trHeight w:val="408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2E3C" w:rsidRDefault="00332E3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Ölçme ve Değerlendirme (Sınav)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2E3C" w:rsidRPr="00292E6F" w:rsidRDefault="00332E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92E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332E3C" w:rsidTr="000A17EC">
        <w:trPr>
          <w:trHeight w:val="408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2E3C" w:rsidRDefault="00332E3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2E3C" w:rsidRDefault="00332E3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30</w:t>
            </w:r>
          </w:p>
        </w:tc>
      </w:tr>
    </w:tbl>
    <w:p w:rsidR="00332E3C" w:rsidRDefault="00332E3C" w:rsidP="00332E3C">
      <w:pPr>
        <w:spacing w:before="60"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332E3C" w:rsidRDefault="00332E3C" w:rsidP="00332E3C">
      <w:pPr>
        <w:spacing w:before="60"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7. ÖĞRETİM YÖNTEM TEKNİK VE STRATEJİLERİ</w:t>
      </w:r>
    </w:p>
    <w:p w:rsidR="00332E3C" w:rsidRDefault="00332E3C" w:rsidP="00332E3C">
      <w:pPr>
        <w:numPr>
          <w:ilvl w:val="0"/>
          <w:numId w:val="2"/>
        </w:num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Programın hedeflerine ulaşmak için; aktif öğrenme yöntem ve teknikleri kullanılacaktır. </w:t>
      </w:r>
    </w:p>
    <w:p w:rsidR="000A17EC" w:rsidRPr="000A17EC" w:rsidRDefault="000A17EC" w:rsidP="00332E3C">
      <w:pPr>
        <w:numPr>
          <w:ilvl w:val="0"/>
          <w:numId w:val="2"/>
        </w:num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</w:pPr>
      <w:r w:rsidRPr="000A17EC">
        <w:rPr>
          <w:rFonts w:ascii="Times New Roman" w:hAnsi="Times New Roman"/>
          <w:color w:val="FF0000"/>
        </w:rPr>
        <w:t>Program konuları ile ilişkili milli ve evrensel değerler konular içine kaynaştırılarak verilecektir</w:t>
      </w:r>
    </w:p>
    <w:p w:rsidR="00332E3C" w:rsidRDefault="00332E3C" w:rsidP="00332E3C">
      <w:pPr>
        <w:numPr>
          <w:ilvl w:val="0"/>
          <w:numId w:val="2"/>
        </w:numPr>
        <w:autoSpaceDN w:val="0"/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Katılımcılara eğitim ile ilgili ders notları elektronik ortamda verilecektir.</w:t>
      </w:r>
    </w:p>
    <w:p w:rsidR="00332E3C" w:rsidRDefault="00332E3C" w:rsidP="00332E3C">
      <w:pPr>
        <w:spacing w:before="60"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332E3C" w:rsidRDefault="00332E3C" w:rsidP="00332E3C">
      <w:pPr>
        <w:spacing w:before="60"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8. ÖLÇME VE DEĞERLENDİRME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</w:p>
    <w:p w:rsidR="00332E3C" w:rsidRDefault="00332E3C" w:rsidP="00301C3B">
      <w:pPr>
        <w:numPr>
          <w:ilvl w:val="0"/>
          <w:numId w:val="8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Kursiyerlerin başarısını değerlendirmek amacıyla 50 sorudan oluşan ve tüm konuları kapsayan çoktan seçmeli test sınavı yapılacak, </w:t>
      </w:r>
      <w:r w:rsidR="00301C3B">
        <w:rPr>
          <w:rFonts w:ascii="Times New Roman" w:eastAsia="Times New Roman" w:hAnsi="Times New Roman" w:cs="Times New Roman"/>
          <w:sz w:val="24"/>
          <w:szCs w:val="24"/>
          <w:lang w:eastAsia="tr-TR"/>
        </w:rPr>
        <w:t>50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üzeri not alanlar başarılı sayılacaktır.</w:t>
      </w:r>
    </w:p>
    <w:p w:rsidR="00332E3C" w:rsidRDefault="00332E3C" w:rsidP="00332E3C">
      <w:pPr>
        <w:numPr>
          <w:ilvl w:val="0"/>
          <w:numId w:val="8"/>
        </w:numPr>
        <w:spacing w:before="60"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Başarılı olanlara “Kurs Belgesi” (</w:t>
      </w:r>
      <w:r w:rsidR="000A17EC">
        <w:rPr>
          <w:rFonts w:ascii="Times New Roman" w:eastAsia="Times New Roman" w:hAnsi="Times New Roman" w:cs="Times New Roman"/>
          <w:sz w:val="24"/>
          <w:szCs w:val="24"/>
          <w:lang w:eastAsia="tr-TR"/>
        </w:rPr>
        <w:t>e-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sertifika) verilecektir.</w:t>
      </w:r>
    </w:p>
    <w:p w:rsidR="00332E3C" w:rsidRDefault="00332E3C" w:rsidP="00332E3C"/>
    <w:p w:rsidR="00BA6058" w:rsidRDefault="00BA6058"/>
    <w:sectPr w:rsidR="00BA6058" w:rsidSect="00D373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E53345"/>
    <w:multiLevelType w:val="hybridMultilevel"/>
    <w:tmpl w:val="598CB3C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0666A2A"/>
    <w:multiLevelType w:val="hybridMultilevel"/>
    <w:tmpl w:val="443C002C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34E331B1"/>
    <w:multiLevelType w:val="hybridMultilevel"/>
    <w:tmpl w:val="37562D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EE06E3"/>
    <w:multiLevelType w:val="hybridMultilevel"/>
    <w:tmpl w:val="AF3298F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D3C3859"/>
    <w:multiLevelType w:val="hybridMultilevel"/>
    <w:tmpl w:val="00C6E9F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FE65483"/>
    <w:multiLevelType w:val="hybridMultilevel"/>
    <w:tmpl w:val="E280FB0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A82DD9"/>
    <w:multiLevelType w:val="hybridMultilevel"/>
    <w:tmpl w:val="66F4FCF0"/>
    <w:lvl w:ilvl="0" w:tplc="435EE732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6EC01432"/>
    <w:multiLevelType w:val="hybridMultilevel"/>
    <w:tmpl w:val="CAD4A0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4"/>
  </w:num>
  <w:num w:numId="4">
    <w:abstractNumId w:val="5"/>
  </w:num>
  <w:num w:numId="5">
    <w:abstractNumId w:val="0"/>
  </w:num>
  <w:num w:numId="6">
    <w:abstractNumId w:val="1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535CB"/>
    <w:rsid w:val="0003145C"/>
    <w:rsid w:val="0007709D"/>
    <w:rsid w:val="000A17EC"/>
    <w:rsid w:val="00292E6F"/>
    <w:rsid w:val="00301C3B"/>
    <w:rsid w:val="00332E3C"/>
    <w:rsid w:val="003D26B3"/>
    <w:rsid w:val="00706DF6"/>
    <w:rsid w:val="00892A86"/>
    <w:rsid w:val="00BA6058"/>
    <w:rsid w:val="00C535CB"/>
    <w:rsid w:val="00CB5F56"/>
    <w:rsid w:val="00D37350"/>
    <w:rsid w:val="00D74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057E38-F76C-4CC9-8D58-CFC5CE618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2E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04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674</Words>
  <Characters>3845</Characters>
  <Application>Microsoft Office Word</Application>
  <DocSecurity>0</DocSecurity>
  <Lines>32</Lines>
  <Paragraphs>9</Paragraphs>
  <ScaleCrop>false</ScaleCrop>
  <Company/>
  <LinksUpToDate>false</LinksUpToDate>
  <CharactersWithSpaces>4510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Mevlut OZDEMIR</dc:creator>
  <cp:keywords/>
  <dc:description/>
  <cp:lastModifiedBy>Bahtiyar TOLUNAY</cp:lastModifiedBy>
  <cp:revision>13</cp:revision>
  <dcterms:created xsi:type="dcterms:W3CDTF">2015-12-01T12:58:00Z</dcterms:created>
  <dcterms:modified xsi:type="dcterms:W3CDTF">2022-06-03T08:29:00Z</dcterms:modified>
</cp:coreProperties>
</file>